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AC950" w14:textId="48F6796E" w:rsidR="00B46A32" w:rsidRDefault="006A036B">
      <w:r>
        <w:t>Faculty Senate Meeting Minutes</w:t>
      </w:r>
    </w:p>
    <w:p w14:paraId="6B983357" w14:textId="26687F4D" w:rsidR="006A036B" w:rsidRDefault="006A036B">
      <w:r>
        <w:t>5-26-2021</w:t>
      </w:r>
    </w:p>
    <w:p w14:paraId="11E86C4A" w14:textId="09DAE274" w:rsidR="006A036B" w:rsidRDefault="006A036B"/>
    <w:p w14:paraId="2D2E3709" w14:textId="374971C4" w:rsidR="006A036B" w:rsidRDefault="006A036B">
      <w:r>
        <w:t>Welcome by Wilberg</w:t>
      </w:r>
    </w:p>
    <w:p w14:paraId="566C4768" w14:textId="33A5E8D7" w:rsidR="006A036B" w:rsidRDefault="006A036B">
      <w:r>
        <w:t xml:space="preserve">Dave </w:t>
      </w:r>
      <w:proofErr w:type="spellStart"/>
      <w:r>
        <w:t>Nemazie</w:t>
      </w:r>
      <w:proofErr w:type="spellEnd"/>
      <w:r>
        <w:t xml:space="preserve"> provided an update on the revised UMCES Covid-19 policy (phase 2.5).  The new information can be found at </w:t>
      </w:r>
      <w:hyperlink r:id="rId5" w:history="1">
        <w:r w:rsidRPr="00FC73EA">
          <w:rPr>
            <w:rStyle w:val="Hyperlink"/>
          </w:rPr>
          <w:t>https://www.umces.edu/coronavirus</w:t>
        </w:r>
      </w:hyperlink>
      <w:r>
        <w:t>.</w:t>
      </w:r>
    </w:p>
    <w:p w14:paraId="370EB59A" w14:textId="77777777" w:rsidR="006A036B" w:rsidRDefault="006A036B"/>
    <w:p w14:paraId="46E093DE" w14:textId="70A64E17" w:rsidR="006A036B" w:rsidRDefault="006A036B">
      <w:r>
        <w:t>Mike Wilberg introduced the discussion on the UMCES budget.</w:t>
      </w:r>
    </w:p>
    <w:p w14:paraId="5DC1D8C8" w14:textId="77777777" w:rsidR="006A036B" w:rsidRDefault="006A036B">
      <w:r>
        <w:tab/>
        <w:t>This opportunity to hear about the budget and provide comments to the administration came about through the UMCES shared governance survey.</w:t>
      </w:r>
    </w:p>
    <w:p w14:paraId="64F929FA" w14:textId="77777777" w:rsidR="006A036B" w:rsidRDefault="006A036B">
      <w:r>
        <w:t xml:space="preserve">Dave </w:t>
      </w:r>
      <w:proofErr w:type="spellStart"/>
      <w:r>
        <w:t>Nemazie</w:t>
      </w:r>
      <w:proofErr w:type="spellEnd"/>
      <w:r>
        <w:t xml:space="preserve"> provided an update on the budget (Lynn Rehn had a conflict with a USM meeting).</w:t>
      </w:r>
    </w:p>
    <w:p w14:paraId="01676794" w14:textId="77777777" w:rsidR="006A036B" w:rsidRDefault="006A036B">
      <w:r>
        <w:tab/>
        <w:t>UMCES budget is ~$25 million/</w:t>
      </w:r>
      <w:proofErr w:type="spellStart"/>
      <w:r>
        <w:t>yr</w:t>
      </w:r>
      <w:proofErr w:type="spellEnd"/>
    </w:p>
    <w:p w14:paraId="1ACBE23C" w14:textId="77777777" w:rsidR="006A036B" w:rsidRDefault="006A036B">
      <w:r>
        <w:tab/>
        <w:t>There was a system-wide budget cut of ~10%</w:t>
      </w:r>
    </w:p>
    <w:p w14:paraId="7DD124B1" w14:textId="77777777" w:rsidR="006A036B" w:rsidRDefault="006A036B">
      <w:r>
        <w:tab/>
        <w:t>There will be no temporary salary reductions planned for this year.</w:t>
      </w:r>
    </w:p>
    <w:p w14:paraId="7042F4D6" w14:textId="77777777" w:rsidR="006A036B" w:rsidRDefault="006A036B">
      <w:r>
        <w:tab/>
        <w:t>The cuts are being shared across the UMCES units and CA.</w:t>
      </w:r>
    </w:p>
    <w:p w14:paraId="45EF0326" w14:textId="77777777" w:rsidR="006A036B" w:rsidRDefault="006A036B"/>
    <w:p w14:paraId="601A5A3C" w14:textId="77777777" w:rsidR="006A036B" w:rsidRDefault="006A036B">
      <w:r>
        <w:t>Mike Wilberg provided an update on a new initiative to promote team research at UMCES</w:t>
      </w:r>
    </w:p>
    <w:p w14:paraId="4FC6558E" w14:textId="77777777" w:rsidR="006A036B" w:rsidRDefault="006A036B">
      <w:r>
        <w:tab/>
        <w:t xml:space="preserve">Feedback from the senate: </w:t>
      </w:r>
    </w:p>
    <w:p w14:paraId="24BB52EF" w14:textId="77777777" w:rsidR="006A036B" w:rsidRDefault="006A036B">
      <w:r>
        <w:tab/>
        <w:t>Can Issue study groups be used as a springboard for team research?</w:t>
      </w:r>
    </w:p>
    <w:p w14:paraId="23CD7A43" w14:textId="77777777" w:rsidR="006A036B" w:rsidRDefault="006A036B">
      <w:r>
        <w:tab/>
        <w:t>What incentives can be provided to help support team research?</w:t>
      </w:r>
    </w:p>
    <w:p w14:paraId="71497185" w14:textId="204590A8" w:rsidR="006A036B" w:rsidRDefault="006A036B" w:rsidP="006A036B">
      <w:pPr>
        <w:pStyle w:val="ListParagraph"/>
        <w:numPr>
          <w:ilvl w:val="0"/>
          <w:numId w:val="1"/>
        </w:numPr>
      </w:pPr>
      <w:r>
        <w:t>PI salary</w:t>
      </w:r>
    </w:p>
    <w:p w14:paraId="27CB4291" w14:textId="4D3EBD57" w:rsidR="006A036B" w:rsidRDefault="006A036B" w:rsidP="006A036B">
      <w:pPr>
        <w:pStyle w:val="ListParagraph"/>
        <w:numPr>
          <w:ilvl w:val="0"/>
          <w:numId w:val="1"/>
        </w:numPr>
      </w:pPr>
      <w:r>
        <w:t>Admin support</w:t>
      </w:r>
    </w:p>
    <w:p w14:paraId="7AF287F2" w14:textId="5FA0294F" w:rsidR="006A036B" w:rsidRDefault="006A036B" w:rsidP="006A036B">
      <w:pPr>
        <w:pStyle w:val="ListParagraph"/>
        <w:numPr>
          <w:ilvl w:val="0"/>
          <w:numId w:val="1"/>
        </w:numPr>
      </w:pPr>
      <w:r>
        <w:t>Template language for parts of proposals</w:t>
      </w:r>
    </w:p>
    <w:p w14:paraId="1E5DA4C0" w14:textId="0A1279D4" w:rsidR="006A036B" w:rsidRDefault="006A036B" w:rsidP="006A036B">
      <w:pPr>
        <w:pStyle w:val="ListParagraph"/>
        <w:numPr>
          <w:ilvl w:val="0"/>
          <w:numId w:val="1"/>
        </w:numPr>
      </w:pPr>
      <w:r>
        <w:t>Graphics and conceptual diagrams</w:t>
      </w:r>
    </w:p>
    <w:p w14:paraId="01D86268" w14:textId="4AE415E5" w:rsidR="006A036B" w:rsidRDefault="006A036B" w:rsidP="006A036B">
      <w:pPr>
        <w:pStyle w:val="ListParagraph"/>
        <w:numPr>
          <w:ilvl w:val="0"/>
          <w:numId w:val="1"/>
        </w:numPr>
      </w:pPr>
      <w:r>
        <w:t>Seed grants</w:t>
      </w:r>
      <w:r w:rsidR="00FA2178">
        <w:t>/internal competition</w:t>
      </w:r>
    </w:p>
    <w:p w14:paraId="22054E81" w14:textId="0E336D2A" w:rsidR="006A036B" w:rsidRDefault="006A036B" w:rsidP="006A036B">
      <w:pPr>
        <w:ind w:left="720"/>
      </w:pPr>
      <w:r>
        <w:t>Potentially focus on ecological forecasting.</w:t>
      </w:r>
    </w:p>
    <w:p w14:paraId="65EF8C1E" w14:textId="1062BD18" w:rsidR="006A036B" w:rsidRDefault="006A036B" w:rsidP="006A036B">
      <w:r>
        <w:tab/>
        <w:t>Make sure the effort is UMCES-centric – how/should outside researchers be brought in?</w:t>
      </w:r>
    </w:p>
    <w:p w14:paraId="36FD0EAC" w14:textId="2B28DA1E" w:rsidR="006A036B" w:rsidRDefault="006A036B" w:rsidP="006A036B">
      <w:r>
        <w:tab/>
        <w:t>Develop innovation working groups around specific topics.</w:t>
      </w:r>
    </w:p>
    <w:p w14:paraId="59448843" w14:textId="6A72F6CC" w:rsidR="00FA2178" w:rsidRDefault="00FA2178" w:rsidP="006A036B">
      <w:r>
        <w:tab/>
        <w:t>Engage private industry (perhaps through Nina)</w:t>
      </w:r>
    </w:p>
    <w:p w14:paraId="5772ED8A" w14:textId="07552EBC" w:rsidR="00FA2178" w:rsidRDefault="00FA2178" w:rsidP="006A036B">
      <w:r>
        <w:tab/>
        <w:t>The efforts need to be recognized.</w:t>
      </w:r>
    </w:p>
    <w:p w14:paraId="4980C9FF" w14:textId="77777777" w:rsidR="00FA2178" w:rsidRDefault="00FA2178" w:rsidP="006A036B">
      <w:r>
        <w:lastRenderedPageBreak/>
        <w:tab/>
        <w:t xml:space="preserve">The idea was raised about setting ground rules for how ideas developed during this process could potentially be used by individuals or small groups of PIs.  It would be good to set up expectations in </w:t>
      </w:r>
      <w:proofErr w:type="gramStart"/>
      <w:r>
        <w:t>advance</w:t>
      </w:r>
      <w:proofErr w:type="gramEnd"/>
      <w:r>
        <w:t xml:space="preserve"> so people know.</w:t>
      </w:r>
    </w:p>
    <w:p w14:paraId="0C413787" w14:textId="77777777" w:rsidR="00FA2178" w:rsidRDefault="00FA2178" w:rsidP="006A036B">
      <w:r>
        <w:tab/>
        <w:t>Perhaps have a bonus pool that people who lead these kinds of efforts would be eligible for.</w:t>
      </w:r>
    </w:p>
    <w:p w14:paraId="69EEA608" w14:textId="14228B28" w:rsidR="00FA2178" w:rsidRDefault="00FA2178" w:rsidP="006A036B">
      <w:r>
        <w:t xml:space="preserve"> </w:t>
      </w:r>
    </w:p>
    <w:p w14:paraId="3B75F0D6" w14:textId="37A81227" w:rsidR="006A036B" w:rsidRDefault="00FA2178" w:rsidP="006A036B">
      <w:r>
        <w:t>Update on Convocation by Sook Chung and Helen Bailey</w:t>
      </w:r>
    </w:p>
    <w:p w14:paraId="681BE116" w14:textId="6DAC2896" w:rsidR="006A036B" w:rsidRDefault="006A036B" w:rsidP="006A036B"/>
    <w:p w14:paraId="009DEEEB" w14:textId="22F323C1" w:rsidR="00FA2178" w:rsidRDefault="00FA2178" w:rsidP="006A036B">
      <w:r>
        <w:t>Adjourn</w:t>
      </w:r>
    </w:p>
    <w:p w14:paraId="5E9A5E6E" w14:textId="77777777" w:rsidR="006A036B" w:rsidRDefault="006A036B" w:rsidP="006A036B"/>
    <w:p w14:paraId="2A5C891B" w14:textId="77777777" w:rsidR="006A036B" w:rsidRDefault="006A036B"/>
    <w:p w14:paraId="32C97220" w14:textId="382D94EE" w:rsidR="006A036B" w:rsidRDefault="00FA2178" w:rsidP="006A036B">
      <w:r>
        <w:t xml:space="preserve">Faculty Senate Meeting </w:t>
      </w:r>
      <w:r w:rsidR="006A036B">
        <w:t>A</w:t>
      </w:r>
      <w:r w:rsidR="006A036B">
        <w:t>genda</w:t>
      </w:r>
    </w:p>
    <w:p w14:paraId="752BFCA7" w14:textId="77777777" w:rsidR="006A036B" w:rsidRDefault="006A036B" w:rsidP="006A036B">
      <w:r>
        <w:t>10:00 Welcome (Wilberg)</w:t>
      </w:r>
    </w:p>
    <w:p w14:paraId="33889A5D" w14:textId="77777777" w:rsidR="006A036B" w:rsidRDefault="006A036B" w:rsidP="006A036B">
      <w:r>
        <w:t>10:05 Update on UMCES budget (</w:t>
      </w:r>
      <w:proofErr w:type="spellStart"/>
      <w:r>
        <w:t>Nemzie</w:t>
      </w:r>
      <w:proofErr w:type="spellEnd"/>
      <w:r>
        <w:t>)</w:t>
      </w:r>
    </w:p>
    <w:p w14:paraId="1A96B9D4" w14:textId="77777777" w:rsidR="006A036B" w:rsidRDefault="006A036B" w:rsidP="006A036B">
      <w:r>
        <w:t>10:30 Proposal for plan to kick off team science projects (Wilberg; see attached)</w:t>
      </w:r>
    </w:p>
    <w:p w14:paraId="2363BDE7" w14:textId="77777777" w:rsidR="006A036B" w:rsidRDefault="006A036B" w:rsidP="006A036B">
      <w:r>
        <w:t>10:50 Update on Convocation</w:t>
      </w:r>
    </w:p>
    <w:p w14:paraId="38BF88E4" w14:textId="4479101F" w:rsidR="006A036B" w:rsidRDefault="006A036B" w:rsidP="006A036B">
      <w:r>
        <w:t>11:00 Adjourn</w:t>
      </w:r>
    </w:p>
    <w:sectPr w:rsidR="006A03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95C84"/>
    <w:multiLevelType w:val="hybridMultilevel"/>
    <w:tmpl w:val="217260BA"/>
    <w:lvl w:ilvl="0" w:tplc="04090001">
      <w:start w:val="1"/>
      <w:numFmt w:val="bullet"/>
      <w:lvlText w:val=""/>
      <w:lvlJc w:val="left"/>
      <w:pPr>
        <w:ind w:left="2265" w:hanging="360"/>
      </w:pPr>
      <w:rPr>
        <w:rFonts w:ascii="Symbol" w:hAnsi="Symbol"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36B"/>
    <w:rsid w:val="00104D0F"/>
    <w:rsid w:val="006A036B"/>
    <w:rsid w:val="00B46A32"/>
    <w:rsid w:val="00FA0984"/>
    <w:rsid w:val="00FA21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9CCD1"/>
  <w15:chartTrackingRefBased/>
  <w15:docId w15:val="{32412B57-535B-4E61-90AF-F2BDE5B33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6A036B"/>
  </w:style>
  <w:style w:type="character" w:customStyle="1" w:styleId="DateChar">
    <w:name w:val="Date Char"/>
    <w:basedOn w:val="DefaultParagraphFont"/>
    <w:link w:val="Date"/>
    <w:uiPriority w:val="99"/>
    <w:semiHidden/>
    <w:rsid w:val="006A036B"/>
  </w:style>
  <w:style w:type="character" w:styleId="Hyperlink">
    <w:name w:val="Hyperlink"/>
    <w:basedOn w:val="DefaultParagraphFont"/>
    <w:uiPriority w:val="99"/>
    <w:unhideWhenUsed/>
    <w:rsid w:val="006A036B"/>
    <w:rPr>
      <w:color w:val="0563C1" w:themeColor="hyperlink"/>
      <w:u w:val="single"/>
    </w:rPr>
  </w:style>
  <w:style w:type="character" w:styleId="UnresolvedMention">
    <w:name w:val="Unresolved Mention"/>
    <w:basedOn w:val="DefaultParagraphFont"/>
    <w:uiPriority w:val="99"/>
    <w:semiHidden/>
    <w:unhideWhenUsed/>
    <w:rsid w:val="006A036B"/>
    <w:rPr>
      <w:color w:val="605E5C"/>
      <w:shd w:val="clear" w:color="auto" w:fill="E1DFDD"/>
    </w:rPr>
  </w:style>
  <w:style w:type="paragraph" w:styleId="ListParagraph">
    <w:name w:val="List Paragraph"/>
    <w:basedOn w:val="Normal"/>
    <w:uiPriority w:val="34"/>
    <w:qFormat/>
    <w:rsid w:val="006A03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mces.edu/coronavir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 Wilberg</dc:creator>
  <cp:keywords/>
  <dc:description/>
  <cp:lastModifiedBy>Michael J Wilberg</cp:lastModifiedBy>
  <cp:revision>1</cp:revision>
  <dcterms:created xsi:type="dcterms:W3CDTF">2021-09-17T16:46:00Z</dcterms:created>
  <dcterms:modified xsi:type="dcterms:W3CDTF">2021-09-17T17:01:00Z</dcterms:modified>
</cp:coreProperties>
</file>